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after="40"/>
        <w:jc w:val="center"/>
      </w:pPr>
      <w:r>
        <w:rPr>
          <w:rFonts w:ascii="Calibri" w:hAnsi="Calibri" w:eastAsia="Calibri"/>
          <w:b/>
          <w:color w:val="0B1F3A"/>
          <w:sz w:val="36"/>
        </w:rPr>
        <w:t>Ada Okonkwo</w:t>
      </w:r>
    </w:p>
    <w:p>
      <w:pPr>
        <w:spacing w:before="0" w:after="40"/>
        <w:jc w:val="center"/>
      </w:pPr>
      <w:r>
        <w:rPr>
          <w:rFonts w:ascii="Calibri" w:hAnsi="Calibri" w:eastAsia="Calibri"/>
          <w:b/>
          <w:sz w:val="22"/>
        </w:rPr>
        <w:t>Junior Operations &amp; Tech Support  |  Process · Tools · Remote Teams</w:t>
      </w:r>
    </w:p>
    <w:p>
      <w:pPr>
        <w:spacing w:before="0" w:after="160"/>
        <w:jc w:val="center"/>
        <w:pBdr>
          <w:bottom w:val="single" w:sz="12" w:space="1" w:color="0B1F3A"/>
        </w:pBdr>
      </w:pPr>
      <w:r>
        <w:rPr>
          <w:rFonts w:ascii="Calibri" w:hAnsi="Calibri" w:eastAsia="Calibri"/>
          <w:b w:val="0"/>
          <w:sz w:val="19"/>
        </w:rPr>
        <w:t>Lagos, Nigeria (GMT+1)  ·  Open to US/UK remote  ·  ada.okonkwo@email.com  ·  +234 801 000 0000  ·  linkedin.com/in/adaokonkwo</w:t>
      </w:r>
    </w:p>
    <w:p>
      <w:pPr>
        <w:spacing w:before="240" w:after="80"/>
        <w:pBdr>
          <w:bottom w:val="single" w:sz="12" w:space="1" w:color="0B1F3A"/>
        </w:pBdr>
      </w:pPr>
      <w:r>
        <w:rPr>
          <w:rFonts w:ascii="Calibri" w:hAnsi="Calibri" w:eastAsia="Calibri"/>
          <w:b/>
          <w:color w:val="0B1F3A"/>
          <w:sz w:val="22"/>
        </w:rPr>
        <w:t>SUMMARY</w:t>
      </w:r>
    </w:p>
    <w:p>
      <w:pPr>
        <w:spacing w:before="0" w:after="120"/>
      </w:pPr>
      <w:r>
        <w:rPr>
          <w:rFonts w:ascii="Calibri" w:hAnsi="Calibri" w:eastAsia="Calibri"/>
          <w:b w:val="0"/>
          <w:sz w:val="21"/>
        </w:rPr>
        <w:t>Junior operations and tech-support generalist with 3+ years keeping remote workflows reliable — from tool admin and SOP docs to light automations and vendor coordination. Comfortable troubleshooting common SaaS issues, maintaining spreadsheets that teams actually use, and communicating clearly across time zones. Seeking remote junior ops, RevOps-adjacent, or internal tech support roles with US/UK companies.</w:t>
      </w:r>
    </w:p>
    <w:p>
      <w:pPr>
        <w:spacing w:before="240" w:after="80"/>
        <w:pBdr>
          <w:bottom w:val="single" w:sz="12" w:space="1" w:color="0B1F3A"/>
        </w:pBdr>
      </w:pPr>
      <w:r>
        <w:rPr>
          <w:rFonts w:ascii="Calibri" w:hAnsi="Calibri" w:eastAsia="Calibri"/>
          <w:b/>
          <w:color w:val="0B1F3A"/>
          <w:sz w:val="22"/>
        </w:rPr>
        <w:t>EXPERIENCE</w:t>
      </w:r>
    </w:p>
    <w:p>
      <w:pPr>
        <w:spacing w:before="160" w:after="20"/>
      </w:pPr>
      <w:r>
        <w:rPr>
          <w:rFonts w:ascii="Calibri" w:hAnsi="Calibri" w:eastAsia="Calibri"/>
          <w:b/>
          <w:sz w:val="22"/>
        </w:rPr>
        <w:t>Junior Operations Coordinator (Remote)</w:t>
      </w:r>
      <w:r>
        <w:rPr>
          <w:rFonts w:ascii="Calibri" w:hAnsi="Calibri" w:eastAsia="Calibri"/>
          <w:b w:val="0"/>
          <w:sz w:val="21"/>
        </w:rPr>
        <w:t xml:space="preserve">  |  Summit Labs (US startup)</w:t>
      </w:r>
    </w:p>
    <w:p>
      <w:pPr>
        <w:spacing w:before="0" w:after="80"/>
      </w:pPr>
      <w:r>
        <w:rPr>
          <w:rFonts w:ascii="Calibri" w:hAnsi="Calibri" w:eastAsia="Calibri"/>
          <w:b w:val="0"/>
          <w:color w:val="555555"/>
          <w:sz w:val="19"/>
        </w:rPr>
        <w:t>Apr 2023 – Present  ·  Remote</w:t>
      </w:r>
    </w:p>
    <w:p>
      <w:pPr>
        <w:pStyle w:val="ListBullet"/>
        <w:spacing w:before="0" w:after="40"/>
        <w:ind w:left="360"/>
      </w:pPr>
      <w:r>
        <w:rPr>
          <w:rFonts w:ascii="Calibri" w:hAnsi="Calibri" w:eastAsia="Calibri"/>
          <w:b w:val="0"/>
          <w:sz w:val="21"/>
        </w:rPr>
        <w:t>Owned weekly ops checklist: access provisioning, license tracking, and offboarding for a 25-person remote team.</w:t>
      </w:r>
    </w:p>
    <w:p>
      <w:pPr>
        <w:pStyle w:val="ListBullet"/>
        <w:spacing w:before="0" w:after="40"/>
        <w:ind w:left="360"/>
      </w:pPr>
      <w:r>
        <w:rPr>
          <w:rFonts w:ascii="Calibri" w:hAnsi="Calibri" w:eastAsia="Calibri"/>
          <w:b w:val="0"/>
          <w:sz w:val="21"/>
        </w:rPr>
        <w:t>Built Zapier + Google Sheets automations that cut manual reporting time by ~5 hours/week.</w:t>
      </w:r>
    </w:p>
    <w:p>
      <w:pPr>
        <w:pStyle w:val="ListBullet"/>
        <w:spacing w:before="0" w:after="40"/>
        <w:ind w:left="360"/>
      </w:pPr>
      <w:r>
        <w:rPr>
          <w:rFonts w:ascii="Calibri" w:hAnsi="Calibri" w:eastAsia="Calibri"/>
          <w:b w:val="0"/>
          <w:sz w:val="21"/>
        </w:rPr>
        <w:t>Documented 15+ SOPs in Notion (hiring pipeline steps, tool access, incident ping list); reduced onboarding questions for new hires.</w:t>
      </w:r>
    </w:p>
    <w:p>
      <w:pPr>
        <w:pStyle w:val="ListBullet"/>
        <w:spacing w:before="0" w:after="40"/>
        <w:ind w:left="360"/>
      </w:pPr>
      <w:r>
        <w:rPr>
          <w:rFonts w:ascii="Calibri" w:hAnsi="Calibri" w:eastAsia="Calibri"/>
          <w:b w:val="0"/>
          <w:sz w:val="21"/>
        </w:rPr>
        <w:t>Triaged internal IT tickets (password resets, Slack/Google Workspace issues); resolved ~70% same day without escalation.</w:t>
      </w:r>
    </w:p>
    <w:p>
      <w:pPr>
        <w:pStyle w:val="ListBullet"/>
        <w:spacing w:before="0" w:after="40"/>
        <w:ind w:left="360"/>
      </w:pPr>
      <w:r>
        <w:rPr>
          <w:rFonts w:ascii="Calibri" w:hAnsi="Calibri" w:eastAsia="Calibri"/>
          <w:b w:val="0"/>
          <w:sz w:val="21"/>
        </w:rPr>
        <w:t>Coordinated vendor renewals and usage reviews; flagged unused seats that saved ~$4k/year.</w:t>
      </w:r>
    </w:p>
    <w:p>
      <w:pPr>
        <w:spacing w:before="160" w:after="20"/>
      </w:pPr>
      <w:r>
        <w:rPr>
          <w:rFonts w:ascii="Calibri" w:hAnsi="Calibri" w:eastAsia="Calibri"/>
          <w:b/>
          <w:sz w:val="22"/>
        </w:rPr>
        <w:t>Operations &amp; Support Associate</w:t>
      </w:r>
      <w:r>
        <w:rPr>
          <w:rFonts w:ascii="Calibri" w:hAnsi="Calibri" w:eastAsia="Calibri"/>
          <w:b w:val="0"/>
          <w:sz w:val="21"/>
        </w:rPr>
        <w:t xml:space="preserve">  |  BrightPath Learning (UK edtech)</w:t>
      </w:r>
    </w:p>
    <w:p>
      <w:pPr>
        <w:spacing w:before="0" w:after="80"/>
      </w:pPr>
      <w:r>
        <w:rPr>
          <w:rFonts w:ascii="Calibri" w:hAnsi="Calibri" w:eastAsia="Calibri"/>
          <w:b w:val="0"/>
          <w:color w:val="555555"/>
          <w:sz w:val="19"/>
        </w:rPr>
        <w:t>Mar 2021 – Mar 2023  ·  Remote</w:t>
      </w:r>
    </w:p>
    <w:p>
      <w:pPr>
        <w:pStyle w:val="ListBullet"/>
        <w:spacing w:before="0" w:after="40"/>
        <w:ind w:left="360"/>
      </w:pPr>
      <w:r>
        <w:rPr>
          <w:rFonts w:ascii="Calibri" w:hAnsi="Calibri" w:eastAsia="Calibri"/>
          <w:b w:val="0"/>
          <w:sz w:val="21"/>
        </w:rPr>
        <w:t>Supported course launches: content QA checklists, LMS user issues, and instructor scheduling in Google Calendar.</w:t>
      </w:r>
    </w:p>
    <w:p>
      <w:pPr>
        <w:pStyle w:val="ListBullet"/>
        <w:spacing w:before="0" w:after="40"/>
        <w:ind w:left="360"/>
      </w:pPr>
      <w:r>
        <w:rPr>
          <w:rFonts w:ascii="Calibri" w:hAnsi="Calibri" w:eastAsia="Calibri"/>
          <w:b w:val="0"/>
          <w:sz w:val="21"/>
        </w:rPr>
        <w:t>Maintained Airtable bases for cohort enrollment; improved data accuracy with validation rules and weekly audits.</w:t>
      </w:r>
    </w:p>
    <w:p>
      <w:pPr>
        <w:pStyle w:val="ListBullet"/>
        <w:spacing w:before="0" w:after="40"/>
        <w:ind w:left="360"/>
      </w:pPr>
      <w:r>
        <w:rPr>
          <w:rFonts w:ascii="Calibri" w:hAnsi="Calibri" w:eastAsia="Calibri"/>
          <w:b w:val="0"/>
          <w:sz w:val="21"/>
        </w:rPr>
        <w:t>Partnered with customer support on escalated tech issues; wrote clear reproduction steps for the product team.</w:t>
      </w:r>
    </w:p>
    <w:p>
      <w:pPr>
        <w:pStyle w:val="ListBullet"/>
        <w:spacing w:before="0" w:after="40"/>
        <w:ind w:left="360"/>
      </w:pPr>
      <w:r>
        <w:rPr>
          <w:rFonts w:ascii="Calibri" w:hAnsi="Calibri" w:eastAsia="Calibri"/>
          <w:b w:val="0"/>
          <w:sz w:val="21"/>
        </w:rPr>
        <w:t>Ran async project updates in Slack and Notion so London stakeholders stayed informed without live meetings.</w:t>
      </w:r>
    </w:p>
    <w:p>
      <w:pPr>
        <w:spacing w:before="160" w:after="20"/>
      </w:pPr>
      <w:r>
        <w:rPr>
          <w:rFonts w:ascii="Calibri" w:hAnsi="Calibri" w:eastAsia="Calibri"/>
          <w:b/>
          <w:sz w:val="22"/>
        </w:rPr>
        <w:t>Digital Support Assistant</w:t>
      </w:r>
      <w:r>
        <w:rPr>
          <w:rFonts w:ascii="Calibri" w:hAnsi="Calibri" w:eastAsia="Calibri"/>
          <w:b w:val="0"/>
          <w:sz w:val="21"/>
        </w:rPr>
        <w:t xml:space="preserve">  |  Lagos Growth Co-working</w:t>
      </w:r>
    </w:p>
    <w:p>
      <w:pPr>
        <w:spacing w:before="0" w:after="80"/>
      </w:pPr>
      <w:r>
        <w:rPr>
          <w:rFonts w:ascii="Calibri" w:hAnsi="Calibri" w:eastAsia="Calibri"/>
          <w:b w:val="0"/>
          <w:color w:val="555555"/>
          <w:sz w:val="19"/>
        </w:rPr>
        <w:t>Jun 2019 – Feb 2021  ·  Remote</w:t>
      </w:r>
    </w:p>
    <w:p>
      <w:pPr>
        <w:pStyle w:val="ListBullet"/>
        <w:spacing w:before="0" w:after="40"/>
        <w:ind w:left="360"/>
      </w:pPr>
      <w:r>
        <w:rPr>
          <w:rFonts w:ascii="Calibri" w:hAnsi="Calibri" w:eastAsia="Calibri"/>
          <w:b w:val="0"/>
          <w:sz w:val="21"/>
        </w:rPr>
        <w:t>Set up shared drives, member Wi-Fi onboarding docs, and simple booking sheets for meeting rooms.</w:t>
      </w:r>
    </w:p>
    <w:p>
      <w:pPr>
        <w:pStyle w:val="ListBullet"/>
        <w:spacing w:before="0" w:after="40"/>
        <w:ind w:left="360"/>
      </w:pPr>
      <w:r>
        <w:rPr>
          <w:rFonts w:ascii="Calibri" w:hAnsi="Calibri" w:eastAsia="Calibri"/>
          <w:b w:val="0"/>
          <w:sz w:val="21"/>
        </w:rPr>
        <w:t>Trained staff on Google Workspace basics; created a one-page troubleshooting guide for printers and AV.</w:t>
      </w:r>
    </w:p>
    <w:p>
      <w:pPr>
        <w:spacing w:before="240" w:after="80"/>
        <w:pBdr>
          <w:bottom w:val="single" w:sz="12" w:space="1" w:color="0B1F3A"/>
        </w:pBdr>
      </w:pPr>
      <w:r>
        <w:rPr>
          <w:rFonts w:ascii="Calibri" w:hAnsi="Calibri" w:eastAsia="Calibri"/>
          <w:b/>
          <w:color w:val="0B1F3A"/>
          <w:sz w:val="22"/>
        </w:rPr>
        <w:t>SKILLS</w:t>
      </w:r>
    </w:p>
    <w:p>
      <w:pPr>
        <w:spacing w:before="0" w:after="80"/>
      </w:pPr>
      <w:r>
        <w:rPr>
          <w:rFonts w:ascii="Calibri" w:hAnsi="Calibri" w:eastAsia="Calibri"/>
          <w:b w:val="0"/>
          <w:sz w:val="21"/>
        </w:rPr>
        <w:t>Tools: Google Workspace Admin (basic), Notion, Airtable, Zapier, Slack, Asana, Jira (familiar), Zendesk (light), Loom, GitHub (issues/PRs as a user), Excel/Sheets (VLOOKUP, pivot basics).</w:t>
      </w:r>
    </w:p>
    <w:p>
      <w:pPr>
        <w:spacing w:before="0" w:after="80"/>
      </w:pPr>
      <w:r>
        <w:rPr>
          <w:rFonts w:ascii="Calibri" w:hAnsi="Calibri" w:eastAsia="Calibri"/>
          <w:b w:val="0"/>
          <w:sz w:val="21"/>
        </w:rPr>
        <w:t>Strengths: Process documentation, access &amp; license hygiene, light automation, internal support, vendor coordination, async project updates, data cleanup, stakeholder communication.</w:t>
      </w:r>
    </w:p>
    <w:p>
      <w:pPr>
        <w:spacing w:before="0" w:after="120"/>
      </w:pPr>
      <w:r>
        <w:rPr>
          <w:rFonts w:ascii="Calibri" w:hAnsi="Calibri" w:eastAsia="Calibri"/>
          <w:b w:val="0"/>
          <w:sz w:val="21"/>
        </w:rPr>
        <w:t>Languages: English (professional fluency); conversational Yoruba.</w:t>
      </w:r>
    </w:p>
    <w:p>
      <w:pPr>
        <w:spacing w:before="240" w:after="80"/>
        <w:pBdr>
          <w:bottom w:val="single" w:sz="12" w:space="1" w:color="0B1F3A"/>
        </w:pBdr>
      </w:pPr>
      <w:r>
        <w:rPr>
          <w:rFonts w:ascii="Calibri" w:hAnsi="Calibri" w:eastAsia="Calibri"/>
          <w:b/>
          <w:color w:val="0B1F3A"/>
          <w:sz w:val="22"/>
        </w:rPr>
        <w:t>EDUCATION</w:t>
      </w:r>
    </w:p>
    <w:p>
      <w:pPr>
        <w:spacing w:before="0" w:after="40"/>
      </w:pPr>
      <w:r>
        <w:rPr>
          <w:rFonts w:ascii="Calibri" w:hAnsi="Calibri" w:eastAsia="Calibri"/>
          <w:b w:val="0"/>
          <w:sz w:val="21"/>
        </w:rPr>
        <w:t>B.Sc. Business Administration — University of Lagos, 2019</w:t>
      </w:r>
    </w:p>
    <w:p>
      <w:pPr>
        <w:spacing w:before="0" w:after="40"/>
      </w:pPr>
      <w:r>
        <w:rPr>
          <w:rFonts w:ascii="Calibri" w:hAnsi="Calibri" w:eastAsia="Calibri"/>
          <w:b w:val="0"/>
          <w:sz w:val="21"/>
        </w:rPr>
        <w:t>Certificates: Google IT Support Professional Certificate (in progress); Zapier Automate workflows;</w:t>
      </w:r>
    </w:p>
    <w:sectPr w:rsidR="00FC693F" w:rsidRPr="0006063C" w:rsidSect="00034616">
      <w:pgSz w:w="12240" w:h="15840"/>
      <w:pgMar w:top="864" w:right="1008" w:bottom="864" w:left="100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Calibri" w:hAnsi="Calibri"/>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