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jc w:val="center"/>
      </w:pPr>
      <w:r>
        <w:rPr>
          <w:rFonts w:ascii="Calibri" w:hAnsi="Calibri" w:eastAsia="Calibri"/>
          <w:b/>
          <w:color w:val="0B1F3A"/>
          <w:sz w:val="36"/>
        </w:rPr>
        <w:t>Ada Okonkwo</w:t>
      </w:r>
    </w:p>
    <w:p>
      <w:pPr>
        <w:spacing w:before="0" w:after="40"/>
        <w:jc w:val="center"/>
      </w:pPr>
      <w:r>
        <w:rPr>
          <w:rFonts w:ascii="Calibri" w:hAnsi="Calibri" w:eastAsia="Calibri"/>
          <w:b/>
          <w:sz w:val="22"/>
        </w:rPr>
        <w:t>Virtual Assistant  |  Executive &amp; Ops Support  |  Remote</w:t>
      </w:r>
    </w:p>
    <w:p>
      <w:pPr>
        <w:spacing w:before="0" w:after="160"/>
        <w:jc w:val="center"/>
        <w:pBdr>
          <w:bottom w:val="single" w:sz="12" w:space="1" w:color="0B1F3A"/>
        </w:pBdr>
      </w:pPr>
      <w:r>
        <w:rPr>
          <w:rFonts w:ascii="Calibri" w:hAnsi="Calibri" w:eastAsia="Calibri"/>
          <w:b w:val="0"/>
          <w:sz w:val="19"/>
        </w:rPr>
        <w:t>Lagos, Nigeria (GMT+1)  ·  Open to US/UK remote  ·  ada.okonkwo@email.com  ·  +234 801 000 0000  ·  linkedin.com/in/adaokonkwo</w:t>
      </w:r>
    </w:p>
    <w:p>
      <w:pPr>
        <w:spacing w:before="240" w:after="80"/>
        <w:pBdr>
          <w:bottom w:val="single" w:sz="12" w:space="1" w:color="0B1F3A"/>
        </w:pBdr>
      </w:pPr>
      <w:r>
        <w:rPr>
          <w:rFonts w:ascii="Calibri" w:hAnsi="Calibri" w:eastAsia="Calibri"/>
          <w:b/>
          <w:color w:val="0B1F3A"/>
          <w:sz w:val="22"/>
        </w:rPr>
        <w:t>SUMMARY</w:t>
      </w:r>
    </w:p>
    <w:p>
      <w:pPr>
        <w:spacing w:before="0" w:after="120"/>
      </w:pPr>
      <w:r>
        <w:rPr>
          <w:rFonts w:ascii="Calibri" w:hAnsi="Calibri" w:eastAsia="Calibri"/>
          <w:b w:val="0"/>
          <w:sz w:val="21"/>
        </w:rPr>
        <w:t>Detail-oriented Virtual Assistant with 4+ years supporting founders and remote teams across US and UK time zones. Skilled in inbox and calendar management, research, document prep, and light project coordination. Comfortable with async workflows, clear written updates, and tools that keep distributed teams moving.</w:t>
      </w:r>
    </w:p>
    <w:p>
      <w:pPr>
        <w:spacing w:before="240" w:after="80"/>
        <w:pBdr>
          <w:bottom w:val="single" w:sz="12" w:space="1" w:color="0B1F3A"/>
        </w:pBdr>
      </w:pPr>
      <w:r>
        <w:rPr>
          <w:rFonts w:ascii="Calibri" w:hAnsi="Calibri" w:eastAsia="Calibri"/>
          <w:b/>
          <w:color w:val="0B1F3A"/>
          <w:sz w:val="22"/>
        </w:rPr>
        <w:t>EXPERIENCE</w:t>
      </w:r>
    </w:p>
    <w:p>
      <w:pPr>
        <w:spacing w:before="160" w:after="20"/>
      </w:pPr>
      <w:r>
        <w:rPr>
          <w:rFonts w:ascii="Calibri" w:hAnsi="Calibri" w:eastAsia="Calibri"/>
          <w:b/>
          <w:sz w:val="22"/>
        </w:rPr>
        <w:t>Virtual Assistant (Contract)</w:t>
      </w:r>
      <w:r>
        <w:rPr>
          <w:rFonts w:ascii="Calibri" w:hAnsi="Calibri" w:eastAsia="Calibri"/>
          <w:b w:val="0"/>
          <w:sz w:val="21"/>
        </w:rPr>
        <w:t xml:space="preserve">  |  Northbridge Advisory (US client)</w:t>
      </w:r>
    </w:p>
    <w:p>
      <w:pPr>
        <w:spacing w:before="0" w:after="80"/>
      </w:pPr>
      <w:r>
        <w:rPr>
          <w:rFonts w:ascii="Calibri" w:hAnsi="Calibri" w:eastAsia="Calibri"/>
          <w:b w:val="0"/>
          <w:color w:val="555555"/>
          <w:sz w:val="19"/>
        </w:rPr>
        <w:t>Jan 2023 – Present  ·  Remote</w:t>
      </w:r>
    </w:p>
    <w:p>
      <w:pPr>
        <w:pStyle w:val="ListBullet"/>
        <w:spacing w:before="0" w:after="40"/>
        <w:ind w:left="360"/>
      </w:pPr>
      <w:r>
        <w:rPr>
          <w:rFonts w:ascii="Calibri" w:hAnsi="Calibri" w:eastAsia="Calibri"/>
          <w:b w:val="0"/>
          <w:sz w:val="21"/>
        </w:rPr>
        <w:t>Managed founder inbox (80–120 emails/day): triaged, drafted replies, and flagged priorities within 4 business hours across EST/GMT.</w:t>
      </w:r>
    </w:p>
    <w:p>
      <w:pPr>
        <w:pStyle w:val="ListBullet"/>
        <w:spacing w:before="0" w:after="40"/>
        <w:ind w:left="360"/>
      </w:pPr>
      <w:r>
        <w:rPr>
          <w:rFonts w:ascii="Calibri" w:hAnsi="Calibri" w:eastAsia="Calibri"/>
          <w:b w:val="0"/>
          <w:sz w:val="21"/>
        </w:rPr>
        <w:t>Owned calendar for 2 executives — reduced scheduling conflicts by ~40% by standardizing buffer blocks and async booking links.</w:t>
      </w:r>
    </w:p>
    <w:p>
      <w:pPr>
        <w:pStyle w:val="ListBullet"/>
        <w:spacing w:before="0" w:after="40"/>
        <w:ind w:left="360"/>
      </w:pPr>
      <w:r>
        <w:rPr>
          <w:rFonts w:ascii="Calibri" w:hAnsi="Calibri" w:eastAsia="Calibri"/>
          <w:b w:val="0"/>
          <w:sz w:val="21"/>
        </w:rPr>
        <w:t>Prepared weekly status briefs and meeting notes in Google Docs; turned action items into tracked tasks in Asana.</w:t>
      </w:r>
    </w:p>
    <w:p>
      <w:pPr>
        <w:pStyle w:val="ListBullet"/>
        <w:spacing w:before="0" w:after="40"/>
        <w:ind w:left="360"/>
      </w:pPr>
      <w:r>
        <w:rPr>
          <w:rFonts w:ascii="Calibri" w:hAnsi="Calibri" w:eastAsia="Calibri"/>
          <w:b w:val="0"/>
          <w:sz w:val="21"/>
        </w:rPr>
        <w:t>Researched vendors and travel options; compiled comparison sheets that cut decision time for recurring purchases.</w:t>
      </w:r>
    </w:p>
    <w:p>
      <w:pPr>
        <w:pStyle w:val="ListBullet"/>
        <w:spacing w:before="0" w:after="40"/>
        <w:ind w:left="360"/>
      </w:pPr>
      <w:r>
        <w:rPr>
          <w:rFonts w:ascii="Calibri" w:hAnsi="Calibri" w:eastAsia="Calibri"/>
          <w:b w:val="0"/>
          <w:sz w:val="21"/>
        </w:rPr>
        <w:t>Maintained CRM contact hygiene in HubSpot (tags, notes, follow-up reminders) for a 200+ contact pipeline.</w:t>
      </w:r>
    </w:p>
    <w:p>
      <w:pPr>
        <w:spacing w:before="160" w:after="20"/>
      </w:pPr>
      <w:r>
        <w:rPr>
          <w:rFonts w:ascii="Calibri" w:hAnsi="Calibri" w:eastAsia="Calibri"/>
          <w:b/>
          <w:sz w:val="22"/>
        </w:rPr>
        <w:t>Remote Administrative Assistant</w:t>
      </w:r>
      <w:r>
        <w:rPr>
          <w:rFonts w:ascii="Calibri" w:hAnsi="Calibri" w:eastAsia="Calibri"/>
          <w:b w:val="0"/>
          <w:sz w:val="21"/>
        </w:rPr>
        <w:t xml:space="preserve">  |  BrightPath Learning (UK edtech)</w:t>
      </w:r>
    </w:p>
    <w:p>
      <w:pPr>
        <w:spacing w:before="0" w:after="80"/>
      </w:pPr>
      <w:r>
        <w:rPr>
          <w:rFonts w:ascii="Calibri" w:hAnsi="Calibri" w:eastAsia="Calibri"/>
          <w:b w:val="0"/>
          <w:color w:val="555555"/>
          <w:sz w:val="19"/>
        </w:rPr>
        <w:t>Mar 2021 – Dec 2022  ·  Remote</w:t>
      </w:r>
    </w:p>
    <w:p>
      <w:pPr>
        <w:pStyle w:val="ListBullet"/>
        <w:spacing w:before="0" w:after="40"/>
        <w:ind w:left="360"/>
      </w:pPr>
      <w:r>
        <w:rPr>
          <w:rFonts w:ascii="Calibri" w:hAnsi="Calibri" w:eastAsia="Calibri"/>
          <w:b w:val="0"/>
          <w:sz w:val="21"/>
        </w:rPr>
        <w:t>Supported a 6-person remote ops team with document formatting, slide decks, and onboarding checklists.</w:t>
      </w:r>
    </w:p>
    <w:p>
      <w:pPr>
        <w:pStyle w:val="ListBullet"/>
        <w:spacing w:before="0" w:after="40"/>
        <w:ind w:left="360"/>
      </w:pPr>
      <w:r>
        <w:rPr>
          <w:rFonts w:ascii="Calibri" w:hAnsi="Calibri" w:eastAsia="Calibri"/>
          <w:b w:val="0"/>
          <w:sz w:val="21"/>
        </w:rPr>
        <w:t>Coordinated async handoffs between Lagos and London; documented SOPs in Notion used by 3 new hires.</w:t>
      </w:r>
    </w:p>
    <w:p>
      <w:pPr>
        <w:pStyle w:val="ListBullet"/>
        <w:spacing w:before="0" w:after="40"/>
        <w:ind w:left="360"/>
      </w:pPr>
      <w:r>
        <w:rPr>
          <w:rFonts w:ascii="Calibri" w:hAnsi="Calibri" w:eastAsia="Calibri"/>
          <w:b w:val="0"/>
          <w:sz w:val="21"/>
        </w:rPr>
        <w:t>Processed expense reports and invoice follow-ups in Xero; kept month-end close tasks on schedule.</w:t>
      </w:r>
    </w:p>
    <w:p>
      <w:pPr>
        <w:pStyle w:val="ListBullet"/>
        <w:spacing w:before="0" w:after="40"/>
        <w:ind w:left="360"/>
      </w:pPr>
      <w:r>
        <w:rPr>
          <w:rFonts w:ascii="Calibri" w:hAnsi="Calibri" w:eastAsia="Calibri"/>
          <w:b w:val="0"/>
          <w:sz w:val="21"/>
        </w:rPr>
        <w:t>Screened and scheduled 15–20 candidate intro calls per month using Calendly and Zoom.</w:t>
      </w:r>
    </w:p>
    <w:p>
      <w:pPr>
        <w:spacing w:before="160" w:after="20"/>
      </w:pPr>
      <w:r>
        <w:rPr>
          <w:rFonts w:ascii="Calibri" w:hAnsi="Calibri" w:eastAsia="Calibri"/>
          <w:b/>
          <w:sz w:val="22"/>
        </w:rPr>
        <w:t>Office &amp; Digital Support Assistant</w:t>
      </w:r>
      <w:r>
        <w:rPr>
          <w:rFonts w:ascii="Calibri" w:hAnsi="Calibri" w:eastAsia="Calibri"/>
          <w:b w:val="0"/>
          <w:sz w:val="21"/>
        </w:rPr>
        <w:t xml:space="preserve">  |  Lagos Growth Co-working</w:t>
      </w:r>
    </w:p>
    <w:p>
      <w:pPr>
        <w:spacing w:before="0" w:after="80"/>
      </w:pPr>
      <w:r>
        <w:rPr>
          <w:rFonts w:ascii="Calibri" w:hAnsi="Calibri" w:eastAsia="Calibri"/>
          <w:b w:val="0"/>
          <w:color w:val="555555"/>
          <w:sz w:val="19"/>
        </w:rPr>
        <w:t>Jun 2019 – Feb 2021  ·  Remote</w:t>
      </w:r>
    </w:p>
    <w:p>
      <w:pPr>
        <w:pStyle w:val="ListBullet"/>
        <w:spacing w:before="0" w:after="40"/>
        <w:ind w:left="360"/>
      </w:pPr>
      <w:r>
        <w:rPr>
          <w:rFonts w:ascii="Calibri" w:hAnsi="Calibri" w:eastAsia="Calibri"/>
          <w:b w:val="0"/>
          <w:sz w:val="21"/>
        </w:rPr>
        <w:t>Handled front-desk and member onboarding; introduced a digital check-in sheet that cut wait time for new members.</w:t>
      </w:r>
    </w:p>
    <w:p>
      <w:pPr>
        <w:pStyle w:val="ListBullet"/>
        <w:spacing w:before="0" w:after="40"/>
        <w:ind w:left="360"/>
      </w:pPr>
      <w:r>
        <w:rPr>
          <w:rFonts w:ascii="Calibri" w:hAnsi="Calibri" w:eastAsia="Calibri"/>
          <w:b w:val="0"/>
          <w:sz w:val="21"/>
        </w:rPr>
        <w:t>Managed shared inboxes and social DM triage for the community brand (email + WhatsApp Business).</w:t>
      </w:r>
    </w:p>
    <w:p>
      <w:pPr>
        <w:pStyle w:val="ListBullet"/>
        <w:spacing w:before="0" w:after="40"/>
        <w:ind w:left="360"/>
      </w:pPr>
      <w:r>
        <w:rPr>
          <w:rFonts w:ascii="Calibri" w:hAnsi="Calibri" w:eastAsia="Calibri"/>
          <w:b w:val="0"/>
          <w:sz w:val="21"/>
        </w:rPr>
        <w:t>Built simple Google Sheets trackers for inventory and event RSVPs used by the full operations team.</w:t>
      </w:r>
    </w:p>
    <w:p>
      <w:pPr>
        <w:spacing w:before="240" w:after="80"/>
        <w:pBdr>
          <w:bottom w:val="single" w:sz="12" w:space="1" w:color="0B1F3A"/>
        </w:pBdr>
      </w:pPr>
      <w:r>
        <w:rPr>
          <w:rFonts w:ascii="Calibri" w:hAnsi="Calibri" w:eastAsia="Calibri"/>
          <w:b/>
          <w:color w:val="0B1F3A"/>
          <w:sz w:val="22"/>
        </w:rPr>
        <w:t>SKILLS</w:t>
      </w:r>
    </w:p>
    <w:p>
      <w:pPr>
        <w:spacing w:before="0" w:after="80"/>
      </w:pPr>
      <w:r>
        <w:rPr>
          <w:rFonts w:ascii="Calibri" w:hAnsi="Calibri" w:eastAsia="Calibri"/>
          <w:b w:val="0"/>
          <w:sz w:val="21"/>
        </w:rPr>
        <w:t>Tools: Google Workspace (Gmail, Docs, Sheets, Drive, Calendar), Microsoft 365, Notion, Asana, Trello, Slack, Zoom, Calendly, HubSpot, Canva (light), Xero (basic).</w:t>
      </w:r>
    </w:p>
    <w:p>
      <w:pPr>
        <w:spacing w:before="0" w:after="80"/>
      </w:pPr>
      <w:r>
        <w:rPr>
          <w:rFonts w:ascii="Calibri" w:hAnsi="Calibri" w:eastAsia="Calibri"/>
          <w:b w:val="0"/>
          <w:sz w:val="21"/>
        </w:rPr>
        <w:t>Strengths: Inbox &amp; calendar management, research &amp; briefing, SOP documentation, CRM hygiene, async communication, stakeholder follow-up, data entry accuracy, confidentiality.</w:t>
      </w:r>
    </w:p>
    <w:p>
      <w:pPr>
        <w:spacing w:before="0" w:after="120"/>
      </w:pPr>
      <w:r>
        <w:rPr>
          <w:rFonts w:ascii="Calibri" w:hAnsi="Calibri" w:eastAsia="Calibri"/>
          <w:b w:val="0"/>
          <w:sz w:val="21"/>
        </w:rPr>
        <w:t>Languages: English (professional fluency); conversational Yoruba.</w:t>
      </w:r>
    </w:p>
    <w:p>
      <w:pPr>
        <w:spacing w:before="240" w:after="80"/>
        <w:pBdr>
          <w:bottom w:val="single" w:sz="12" w:space="1" w:color="0B1F3A"/>
        </w:pBdr>
      </w:pPr>
      <w:r>
        <w:rPr>
          <w:rFonts w:ascii="Calibri" w:hAnsi="Calibri" w:eastAsia="Calibri"/>
          <w:b/>
          <w:color w:val="0B1F3A"/>
          <w:sz w:val="22"/>
        </w:rPr>
        <w:t>EDUCATION</w:t>
      </w:r>
    </w:p>
    <w:p>
      <w:pPr>
        <w:spacing w:before="0" w:after="40"/>
      </w:pPr>
      <w:r>
        <w:rPr>
          <w:rFonts w:ascii="Calibri" w:hAnsi="Calibri" w:eastAsia="Calibri"/>
          <w:b w:val="0"/>
          <w:sz w:val="21"/>
        </w:rPr>
        <w:t>B.Sc. Business Administration — University of Lagos, 2019</w:t>
      </w:r>
    </w:p>
    <w:p>
      <w:pPr>
        <w:spacing w:before="0" w:after="40"/>
      </w:pPr>
      <w:r>
        <w:rPr>
          <w:rFonts w:ascii="Calibri" w:hAnsi="Calibri" w:eastAsia="Calibri"/>
          <w:b w:val="0"/>
          <w:sz w:val="21"/>
        </w:rPr>
        <w:t>Certificates: Google Workspace Administration (Coursera); HubSpot Inbound Marketing (fundamentals)</w:t>
      </w:r>
    </w:p>
    <w:sectPr w:rsidR="00FC693F" w:rsidRPr="0006063C" w:rsidSect="00034616">
      <w:pgSz w:w="12240" w:h="15840"/>
      <w:pgMar w:top="864" w:right="1008" w:bottom="864"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